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2B70"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Information regarding GDPR</w:t>
      </w:r>
    </w:p>
    <w:p w14:paraId="6F824532"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w:t>
      </w:r>
    </w:p>
    <w:p w14:paraId="73A58360"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All personal information is required to submit this online form. You may decline to provide your personal data. In this case, however, you will not be able to submit your online form in a correct and valid manner.</w:t>
      </w:r>
    </w:p>
    <w:p w14:paraId="2FADEF97"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w:t>
      </w:r>
    </w:p>
    <w:p w14:paraId="3ECD351E" w14:textId="26E252AE"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xml:space="preserve">The International Council of Museums (ICOM), as the data processing controller, only collects and uses the personal data necessary for the elections of </w:t>
      </w:r>
      <w:r>
        <w:rPr>
          <w:rFonts w:ascii="Times New Roman" w:hAnsi="Times New Roman" w:cs="Times New Roman"/>
          <w:lang w:val="en-US"/>
        </w:rPr>
        <w:t>“</w:t>
      </w:r>
      <w:r w:rsidR="006907E4">
        <w:rPr>
          <w:rFonts w:ascii="Times New Roman" w:hAnsi="Times New Roman" w:cs="Times New Roman"/>
          <w:lang w:val="en-US"/>
        </w:rPr>
        <w:t>CIMUSET</w:t>
      </w:r>
      <w:r>
        <w:rPr>
          <w:rFonts w:ascii="Times New Roman" w:hAnsi="Times New Roman" w:cs="Times New Roman"/>
          <w:lang w:val="en-US"/>
        </w:rPr>
        <w:t>”</w:t>
      </w:r>
      <w:r w:rsidR="006907E4">
        <w:rPr>
          <w:rFonts w:ascii="Times New Roman" w:hAnsi="Times New Roman" w:cs="Times New Roman"/>
          <w:lang w:val="en-US"/>
        </w:rPr>
        <w:t xml:space="preserve"> </w:t>
      </w:r>
      <w:r w:rsidRPr="00A91564">
        <w:rPr>
          <w:rFonts w:ascii="Times New Roman" w:hAnsi="Times New Roman" w:cs="Times New Roman"/>
          <w:lang w:val="en-US"/>
        </w:rPr>
        <w:t xml:space="preserve">Board for the term 2025 - 2028. Through this form, your personal data will be accessible to </w:t>
      </w:r>
      <w:r>
        <w:rPr>
          <w:rFonts w:ascii="Times New Roman" w:hAnsi="Times New Roman" w:cs="Times New Roman"/>
          <w:lang w:val="en-US"/>
        </w:rPr>
        <w:t>“</w:t>
      </w:r>
      <w:r w:rsidR="006907E4">
        <w:rPr>
          <w:rFonts w:ascii="Times New Roman" w:hAnsi="Times New Roman" w:cs="Times New Roman"/>
          <w:lang w:val="en-US"/>
        </w:rPr>
        <w:t>CIMUSET</w:t>
      </w:r>
      <w:r>
        <w:rPr>
          <w:rFonts w:ascii="Times New Roman" w:hAnsi="Times New Roman" w:cs="Times New Roman"/>
          <w:lang w:val="en-US"/>
        </w:rPr>
        <w:t>”</w:t>
      </w:r>
      <w:r w:rsidRPr="00A91564">
        <w:rPr>
          <w:rFonts w:ascii="Times New Roman" w:hAnsi="Times New Roman" w:cs="Times New Roman"/>
          <w:lang w:val="en-US"/>
        </w:rPr>
        <w:t xml:space="preserve"> Elections Committee and the ICOM Secretariat. If your candidacy is deemed eligible by </w:t>
      </w:r>
      <w:r>
        <w:rPr>
          <w:rFonts w:ascii="Times New Roman" w:hAnsi="Times New Roman" w:cs="Times New Roman"/>
          <w:lang w:val="en-US"/>
        </w:rPr>
        <w:t>“</w:t>
      </w:r>
      <w:r w:rsidR="006907E4" w:rsidRPr="006907E4">
        <w:rPr>
          <w:rFonts w:ascii="Times New Roman" w:hAnsi="Times New Roman" w:cs="Times New Roman"/>
          <w:lang w:val="en-US"/>
        </w:rPr>
        <w:t>CIMUSET</w:t>
      </w:r>
      <w:r>
        <w:rPr>
          <w:rFonts w:ascii="Times New Roman" w:hAnsi="Times New Roman" w:cs="Times New Roman"/>
          <w:lang w:val="en-US"/>
        </w:rPr>
        <w:t>”</w:t>
      </w:r>
      <w:r w:rsidRPr="00A91564">
        <w:rPr>
          <w:rFonts w:ascii="Times New Roman" w:hAnsi="Times New Roman" w:cs="Times New Roman"/>
          <w:lang w:val="en-US"/>
        </w:rPr>
        <w:t xml:space="preserve">  Elections Committee, your personal data will then be made accessible to </w:t>
      </w:r>
      <w:r w:rsidRPr="006907E4">
        <w:rPr>
          <w:rFonts w:ascii="Times New Roman" w:hAnsi="Times New Roman" w:cs="Times New Roman"/>
          <w:lang w:val="en-US"/>
        </w:rPr>
        <w:t xml:space="preserve">the </w:t>
      </w:r>
      <w:r w:rsidR="006907E4">
        <w:rPr>
          <w:rFonts w:ascii="Times New Roman" w:hAnsi="Times New Roman" w:cs="Times New Roman"/>
          <w:lang w:val="en-US"/>
        </w:rPr>
        <w:t xml:space="preserve">Members of “CIMUSET”, ICOM Secretariat, </w:t>
      </w:r>
      <w:r w:rsidRPr="006907E4">
        <w:rPr>
          <w:rFonts w:ascii="Times New Roman" w:hAnsi="Times New Roman" w:cs="Times New Roman"/>
          <w:lang w:val="en-US"/>
        </w:rPr>
        <w:t>and</w:t>
      </w:r>
      <w:r w:rsidRPr="00A91564">
        <w:rPr>
          <w:rFonts w:ascii="Times New Roman" w:hAnsi="Times New Roman" w:cs="Times New Roman"/>
          <w:lang w:val="en-US"/>
        </w:rPr>
        <w:t xml:space="preserve"> may be published online for the purposes of </w:t>
      </w:r>
      <w:r w:rsidR="006907E4" w:rsidRPr="00A91564">
        <w:rPr>
          <w:rFonts w:ascii="Times New Roman" w:hAnsi="Times New Roman" w:cs="Times New Roman"/>
          <w:lang w:val="en-US"/>
        </w:rPr>
        <w:t>organizing</w:t>
      </w:r>
      <w:r w:rsidRPr="00A91564">
        <w:rPr>
          <w:rFonts w:ascii="Times New Roman" w:hAnsi="Times New Roman" w:cs="Times New Roman"/>
          <w:lang w:val="en-US"/>
        </w:rPr>
        <w:t xml:space="preserve"> and communicating on the elections of the Board 2025-2028. In this context, your personal data may also be made accessible to the external providers of ICOM in the framework of the 27</w:t>
      </w:r>
      <w:r w:rsidRPr="00A91564">
        <w:rPr>
          <w:rFonts w:ascii="Times New Roman" w:hAnsi="Times New Roman" w:cs="Times New Roman"/>
          <w:vertAlign w:val="superscript"/>
          <w:lang w:val="en-US"/>
        </w:rPr>
        <w:t>th</w:t>
      </w:r>
      <w:r w:rsidRPr="00A91564">
        <w:rPr>
          <w:rFonts w:ascii="Times New Roman" w:hAnsi="Times New Roman" w:cs="Times New Roman"/>
          <w:lang w:val="en-US"/>
        </w:rPr>
        <w:t xml:space="preserve"> ICOM General Conference in Dubai (UAE) in November 2025. </w:t>
      </w:r>
    </w:p>
    <w:p w14:paraId="5EF94B7E"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Your personal data will not be shared with any other third party and will only be kept as long as necessary for the purposes related to the elections of the 2025-2028 Executive Board and, should you be elected to the Executive Board, for the duration of your term of office within the Executive Board, as well as for archiving purposes.</w:t>
      </w:r>
    </w:p>
    <w:p w14:paraId="415F69FD" w14:textId="538AA85D"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In accordance with the GDPR, you have a right to access, modify, rectify and delete data that you accepted to share. Under certain circumstances, by law you have also the right to:</w:t>
      </w:r>
    </w:p>
    <w:p w14:paraId="0471E17C" w14:textId="77777777" w:rsidR="00A91564" w:rsidRPr="00A91564" w:rsidRDefault="00A91564" w:rsidP="00A91564">
      <w:pPr>
        <w:numPr>
          <w:ilvl w:val="0"/>
          <w:numId w:val="1"/>
        </w:numPr>
        <w:spacing w:before="100" w:beforeAutospacing="1" w:after="100" w:afterAutospacing="1"/>
        <w:rPr>
          <w:rFonts w:eastAsia="Times New Roman"/>
          <w:lang w:val="en-US"/>
        </w:rPr>
      </w:pPr>
      <w:r w:rsidRPr="00A91564">
        <w:rPr>
          <w:rFonts w:ascii="Times New Roman" w:eastAsia="Times New Roman" w:hAnsi="Times New Roman" w:cs="Times New Roman"/>
          <w:lang w:val="en-US"/>
        </w:rPr>
        <w:t>define directives concerning the management of your personal information after your death;</w:t>
      </w:r>
    </w:p>
    <w:p w14:paraId="1FE40BF8" w14:textId="77777777" w:rsidR="00A91564" w:rsidRPr="00A91564" w:rsidRDefault="00A91564" w:rsidP="00A91564">
      <w:pPr>
        <w:numPr>
          <w:ilvl w:val="0"/>
          <w:numId w:val="1"/>
        </w:numPr>
        <w:spacing w:before="100" w:beforeAutospacing="1" w:after="100" w:afterAutospacing="1"/>
        <w:rPr>
          <w:rFonts w:eastAsia="Times New Roman"/>
          <w:lang w:val="en-US"/>
        </w:rPr>
      </w:pPr>
      <w:r w:rsidRPr="00A91564">
        <w:rPr>
          <w:rFonts w:ascii="Times New Roman" w:eastAsia="Times New Roman" w:hAnsi="Times New Roman" w:cs="Times New Roman"/>
          <w:lang w:val="en-US"/>
        </w:rPr>
        <w:t>object, in whole or in part, to the processing of your personal information;</w:t>
      </w:r>
    </w:p>
    <w:p w14:paraId="0AABEC3C" w14:textId="77777777" w:rsidR="00A91564" w:rsidRPr="00A91564" w:rsidRDefault="00A91564" w:rsidP="00A91564">
      <w:pPr>
        <w:numPr>
          <w:ilvl w:val="0"/>
          <w:numId w:val="1"/>
        </w:numPr>
        <w:spacing w:before="100" w:beforeAutospacing="1" w:after="100" w:afterAutospacing="1"/>
        <w:rPr>
          <w:rFonts w:eastAsia="Times New Roman"/>
          <w:lang w:val="en-US"/>
        </w:rPr>
      </w:pPr>
      <w:r w:rsidRPr="00A91564">
        <w:rPr>
          <w:rFonts w:ascii="Times New Roman" w:eastAsia="Times New Roman" w:hAnsi="Times New Roman" w:cs="Times New Roman"/>
          <w:lang w:val="en-US"/>
        </w:rPr>
        <w:t>request the limitation of the processing of your personal information;</w:t>
      </w:r>
    </w:p>
    <w:p w14:paraId="0B06F8A9" w14:textId="264DCF8C" w:rsidR="00A91564" w:rsidRPr="006907E4" w:rsidRDefault="00A91564" w:rsidP="00A91564">
      <w:pPr>
        <w:numPr>
          <w:ilvl w:val="0"/>
          <w:numId w:val="1"/>
        </w:numPr>
        <w:spacing w:before="100" w:beforeAutospacing="1" w:after="100" w:afterAutospacing="1"/>
        <w:rPr>
          <w:rFonts w:eastAsia="Times New Roman"/>
          <w:lang w:val="en-US"/>
        </w:rPr>
      </w:pPr>
      <w:r w:rsidRPr="00A91564">
        <w:rPr>
          <w:rFonts w:ascii="Times New Roman" w:eastAsia="Times New Roman" w:hAnsi="Times New Roman" w:cs="Times New Roman"/>
          <w:lang w:val="en-US"/>
        </w:rPr>
        <w:t>request the portability, where applicable, of your personal information;</w:t>
      </w:r>
      <w:bookmarkStart w:id="0" w:name="_GoBack"/>
      <w:bookmarkEnd w:id="0"/>
    </w:p>
    <w:p w14:paraId="257E14D5"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You may exercise these rights by contacting us by email at </w:t>
      </w:r>
      <w:hyperlink r:id="rId6" w:history="1">
        <w:r w:rsidRPr="00A91564">
          <w:rPr>
            <w:rStyle w:val="Hypertextovodkaz"/>
            <w:rFonts w:ascii="Times New Roman" w:hAnsi="Times New Roman" w:cs="Times New Roman"/>
            <w:lang w:val="en-US"/>
          </w:rPr>
          <w:t>rgpd@icom.museum</w:t>
        </w:r>
      </w:hyperlink>
      <w:r w:rsidRPr="00A91564">
        <w:rPr>
          <w:rFonts w:ascii="Times New Roman" w:hAnsi="Times New Roman" w:cs="Times New Roman"/>
          <w:lang w:val="en-US"/>
        </w:rPr>
        <w:t>, or by post at ICOM (DPO), </w:t>
      </w:r>
      <w:proofErr w:type="gramStart"/>
      <w:r w:rsidRPr="00A91564">
        <w:rPr>
          <w:rFonts w:ascii="Times New Roman" w:hAnsi="Times New Roman" w:cs="Times New Roman"/>
          <w:lang w:val="en-US"/>
        </w:rPr>
        <w:t>15 rue Lasson, 75012 Paris, France</w:t>
      </w:r>
      <w:proofErr w:type="gramEnd"/>
      <w:r w:rsidRPr="00A91564">
        <w:rPr>
          <w:rFonts w:ascii="Times New Roman" w:hAnsi="Times New Roman" w:cs="Times New Roman"/>
          <w:lang w:val="en-US"/>
        </w:rPr>
        <w:t>.</w:t>
      </w:r>
    </w:p>
    <w:p w14:paraId="70F1FF83"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w:t>
      </w:r>
    </w:p>
    <w:p w14:paraId="0EE43BC4"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You also have a right to file a complaint with the French supervisory authority (CNIL, </w:t>
      </w:r>
      <w:r w:rsidRPr="00A91564">
        <w:rPr>
          <w:rFonts w:ascii="Times New Roman" w:hAnsi="Times New Roman" w:cs="Times New Roman"/>
          <w:i/>
          <w:iCs/>
          <w:lang w:val="en-US"/>
        </w:rPr>
        <w:t xml:space="preserve">Commission </w:t>
      </w:r>
      <w:proofErr w:type="spellStart"/>
      <w:r w:rsidRPr="00A91564">
        <w:rPr>
          <w:rFonts w:ascii="Times New Roman" w:hAnsi="Times New Roman" w:cs="Times New Roman"/>
          <w:i/>
          <w:iCs/>
          <w:lang w:val="en-US"/>
        </w:rPr>
        <w:t>nationale</w:t>
      </w:r>
      <w:proofErr w:type="spellEnd"/>
      <w:r w:rsidRPr="00A91564">
        <w:rPr>
          <w:rFonts w:ascii="Times New Roman" w:hAnsi="Times New Roman" w:cs="Times New Roman"/>
          <w:i/>
          <w:iCs/>
          <w:lang w:val="en-US"/>
        </w:rPr>
        <w:t xml:space="preserve"> de </w:t>
      </w:r>
      <w:proofErr w:type="spellStart"/>
      <w:r w:rsidRPr="00A91564">
        <w:rPr>
          <w:rFonts w:ascii="Times New Roman" w:hAnsi="Times New Roman" w:cs="Times New Roman"/>
          <w:i/>
          <w:iCs/>
          <w:lang w:val="en-US"/>
        </w:rPr>
        <w:t>l'informatique</w:t>
      </w:r>
      <w:proofErr w:type="spellEnd"/>
      <w:r w:rsidRPr="00A91564">
        <w:rPr>
          <w:rFonts w:ascii="Times New Roman" w:hAnsi="Times New Roman" w:cs="Times New Roman"/>
          <w:i/>
          <w:iCs/>
          <w:lang w:val="en-US"/>
        </w:rPr>
        <w:t xml:space="preserve"> </w:t>
      </w:r>
      <w:proofErr w:type="gramStart"/>
      <w:r w:rsidRPr="00A91564">
        <w:rPr>
          <w:rFonts w:ascii="Times New Roman" w:hAnsi="Times New Roman" w:cs="Times New Roman"/>
          <w:i/>
          <w:iCs/>
          <w:lang w:val="en-US"/>
        </w:rPr>
        <w:t>et</w:t>
      </w:r>
      <w:proofErr w:type="gramEnd"/>
      <w:r w:rsidRPr="00A91564">
        <w:rPr>
          <w:rFonts w:ascii="Times New Roman" w:hAnsi="Times New Roman" w:cs="Times New Roman"/>
          <w:i/>
          <w:iCs/>
          <w:lang w:val="en-US"/>
        </w:rPr>
        <w:t xml:space="preserve"> des </w:t>
      </w:r>
      <w:proofErr w:type="spellStart"/>
      <w:r w:rsidRPr="00A91564">
        <w:rPr>
          <w:rFonts w:ascii="Times New Roman" w:hAnsi="Times New Roman" w:cs="Times New Roman"/>
          <w:i/>
          <w:iCs/>
          <w:lang w:val="en-US"/>
        </w:rPr>
        <w:t>libertés</w:t>
      </w:r>
      <w:proofErr w:type="spellEnd"/>
      <w:r w:rsidRPr="00A91564">
        <w:rPr>
          <w:rFonts w:ascii="Times New Roman" w:hAnsi="Times New Roman" w:cs="Times New Roman"/>
          <w:lang w:val="en-US"/>
        </w:rPr>
        <w:t>) or any other competent supervisory authority located in a EU-Member State, in the event of a breach of the regulation that applies concerning the data protection.</w:t>
      </w:r>
    </w:p>
    <w:p w14:paraId="64D5911D"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 </w:t>
      </w:r>
    </w:p>
    <w:p w14:paraId="702CE73D"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For more information about our privacy practices, we invite you to read our Privacy Policy, by clicking </w:t>
      </w:r>
      <w:hyperlink r:id="rId7" w:history="1">
        <w:r w:rsidRPr="00A91564">
          <w:rPr>
            <w:rStyle w:val="Hypertextovodkaz"/>
            <w:rFonts w:ascii="Times New Roman" w:hAnsi="Times New Roman" w:cs="Times New Roman"/>
            <w:lang w:val="en-US"/>
          </w:rPr>
          <w:t>here</w:t>
        </w:r>
      </w:hyperlink>
      <w:r w:rsidRPr="00A91564">
        <w:rPr>
          <w:rFonts w:ascii="Times New Roman" w:hAnsi="Times New Roman" w:cs="Times New Roman"/>
          <w:lang w:val="en-US"/>
        </w:rPr>
        <w:t>.</w:t>
      </w:r>
    </w:p>
    <w:p w14:paraId="05B009F9" w14:textId="77777777" w:rsidR="00A91564" w:rsidRPr="00A91564" w:rsidRDefault="00A91564" w:rsidP="00A91564">
      <w:pPr>
        <w:spacing w:before="100" w:beforeAutospacing="1" w:after="100" w:afterAutospacing="1"/>
        <w:rPr>
          <w:lang w:val="en-US"/>
        </w:rPr>
      </w:pPr>
      <w:r w:rsidRPr="00A91564">
        <w:rPr>
          <w:rFonts w:ascii="Times New Roman" w:hAnsi="Times New Roman" w:cs="Times New Roman"/>
          <w:lang w:val="en-US"/>
        </w:rPr>
        <w:t>If you have questions, suggestions, or wish to make a complaint, you can contact us by email at </w:t>
      </w:r>
      <w:hyperlink r:id="rId8" w:history="1">
        <w:r w:rsidRPr="00A91564">
          <w:rPr>
            <w:rStyle w:val="Hypertextovodkaz"/>
            <w:rFonts w:ascii="Times New Roman" w:hAnsi="Times New Roman" w:cs="Times New Roman"/>
            <w:lang w:val="en-US"/>
          </w:rPr>
          <w:t>rgpd@icom.museum</w:t>
        </w:r>
      </w:hyperlink>
      <w:r w:rsidRPr="00A91564">
        <w:rPr>
          <w:rFonts w:ascii="Times New Roman" w:hAnsi="Times New Roman" w:cs="Times New Roman"/>
          <w:lang w:val="en-US"/>
        </w:rPr>
        <w:t>, or by post mail at ICOM (DPO), </w:t>
      </w:r>
      <w:proofErr w:type="gramStart"/>
      <w:r w:rsidRPr="00A91564">
        <w:rPr>
          <w:rFonts w:ascii="Times New Roman" w:hAnsi="Times New Roman" w:cs="Times New Roman"/>
          <w:lang w:val="en-US"/>
        </w:rPr>
        <w:t>15 rue Lasson, 75012 Paris, France</w:t>
      </w:r>
      <w:proofErr w:type="gramEnd"/>
      <w:r w:rsidRPr="00A91564">
        <w:rPr>
          <w:rFonts w:ascii="Times New Roman" w:hAnsi="Times New Roman" w:cs="Times New Roman"/>
          <w:lang w:val="en-US"/>
        </w:rPr>
        <w:t>.</w:t>
      </w:r>
    </w:p>
    <w:p w14:paraId="6CB8007D" w14:textId="77777777" w:rsidR="00181083" w:rsidRPr="00A91564" w:rsidRDefault="006907E4">
      <w:pPr>
        <w:rPr>
          <w:lang w:val="en-US"/>
        </w:rPr>
      </w:pPr>
    </w:p>
    <w:sectPr w:rsidR="00181083" w:rsidRPr="00A9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7E37"/>
    <w:multiLevelType w:val="multilevel"/>
    <w:tmpl w:val="A998C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64"/>
    <w:rsid w:val="001E0CCD"/>
    <w:rsid w:val="006450B8"/>
    <w:rsid w:val="006907E4"/>
    <w:rsid w:val="00A91564"/>
    <w:rsid w:val="00D82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564"/>
    <w:pPr>
      <w:spacing w:after="0" w:line="240" w:lineRule="auto"/>
    </w:pPr>
    <w:rPr>
      <w:rFonts w:ascii="Calibri" w:hAnsi="Calibri" w:cs="Calibri"/>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91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564"/>
    <w:pPr>
      <w:spacing w:after="0" w:line="240" w:lineRule="auto"/>
    </w:pPr>
    <w:rPr>
      <w:rFonts w:ascii="Calibri" w:hAnsi="Calibri" w:cs="Calibri"/>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91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70977">
      <w:bodyDiv w:val="1"/>
      <w:marLeft w:val="0"/>
      <w:marRight w:val="0"/>
      <w:marTop w:val="0"/>
      <w:marBottom w:val="0"/>
      <w:divBdr>
        <w:top w:val="none" w:sz="0" w:space="0" w:color="auto"/>
        <w:left w:val="none" w:sz="0" w:space="0" w:color="auto"/>
        <w:bottom w:val="none" w:sz="0" w:space="0" w:color="auto"/>
        <w:right w:val="none" w:sz="0" w:space="0" w:color="auto"/>
      </w:divBdr>
    </w:div>
    <w:div w:id="11172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icom.museum" TargetMode="External"/><Relationship Id="rId3" Type="http://schemas.microsoft.com/office/2007/relationships/stylesWithEffects" Target="stylesWithEffects.xml"/><Relationship Id="rId7" Type="http://schemas.openxmlformats.org/officeDocument/2006/relationships/hyperlink" Target="https://icom.museum/en/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pd@icom.museu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2337</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WALON</dc:creator>
  <cp:keywords/>
  <dc:description/>
  <cp:lastModifiedBy>Marie Gilbertová</cp:lastModifiedBy>
  <cp:revision>3</cp:revision>
  <dcterms:created xsi:type="dcterms:W3CDTF">2025-04-28T07:57:00Z</dcterms:created>
  <dcterms:modified xsi:type="dcterms:W3CDTF">2025-05-26T11:14:00Z</dcterms:modified>
</cp:coreProperties>
</file>